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B6B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175B95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4C54FCA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Copyright on </w:t>
      </w:r>
      <w:proofErr w:type="spellStart"/>
      <w:r>
        <w:rPr>
          <w:color w:val="000000"/>
        </w:rPr>
        <w:t>SQLitePCL.raw</w:t>
      </w:r>
      <w:proofErr w:type="spellEnd"/>
    </w:p>
    <w:p w14:paraId="736E553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6AC8B736" w14:textId="77777777" w:rsidR="007A04C7" w:rsidRDefault="007A04C7" w:rsidP="007A04C7">
      <w:pPr>
        <w:pStyle w:val="HTMLPreformatted"/>
        <w:rPr>
          <w:color w:val="000000"/>
        </w:rPr>
      </w:pPr>
    </w:p>
    <w:p w14:paraId="3129795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Version prior to 2.0 were labeled with the copyright owned by</w:t>
      </w:r>
    </w:p>
    <w:p w14:paraId="1F210002" w14:textId="77777777" w:rsidR="007A04C7" w:rsidRDefault="007A04C7" w:rsidP="007A04C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Zumero</w:t>
      </w:r>
      <w:proofErr w:type="spellEnd"/>
      <w:r>
        <w:rPr>
          <w:color w:val="000000"/>
        </w:rPr>
        <w:t xml:space="preserve">.  In 2.0, this changed to </w:t>
      </w:r>
      <w:proofErr w:type="spellStart"/>
      <w:r>
        <w:rPr>
          <w:color w:val="000000"/>
        </w:rPr>
        <w:t>SourceGear</w:t>
      </w:r>
      <w:proofErr w:type="spellEnd"/>
      <w:r>
        <w:rPr>
          <w:color w:val="000000"/>
        </w:rPr>
        <w:t>.  There is no legal</w:t>
      </w:r>
    </w:p>
    <w:p w14:paraId="500A1AC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distinction, as </w:t>
      </w:r>
      <w:proofErr w:type="spellStart"/>
      <w:r>
        <w:rPr>
          <w:color w:val="000000"/>
        </w:rPr>
        <w:t>Zumero</w:t>
      </w:r>
      <w:proofErr w:type="spellEnd"/>
      <w:r>
        <w:rPr>
          <w:color w:val="000000"/>
        </w:rPr>
        <w:t xml:space="preserve"> is simply a dba name for </w:t>
      </w:r>
      <w:proofErr w:type="spellStart"/>
      <w:r>
        <w:rPr>
          <w:color w:val="000000"/>
        </w:rPr>
        <w:t>SourceGear</w:t>
      </w:r>
      <w:proofErr w:type="spellEnd"/>
      <w:r>
        <w:rPr>
          <w:color w:val="000000"/>
        </w:rPr>
        <w:t>.</w:t>
      </w:r>
    </w:p>
    <w:p w14:paraId="2EB30EA7" w14:textId="77777777" w:rsidR="007A04C7" w:rsidRDefault="007A04C7" w:rsidP="007A04C7">
      <w:pPr>
        <w:pStyle w:val="HTMLPreformatted"/>
        <w:rPr>
          <w:color w:val="000000"/>
        </w:rPr>
      </w:pPr>
    </w:p>
    <w:p w14:paraId="2645F0E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And in either case, the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 remains the same,</w:t>
      </w:r>
    </w:p>
    <w:p w14:paraId="6437149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Apache v2.</w:t>
      </w:r>
    </w:p>
    <w:p w14:paraId="301E0D25" w14:textId="77777777" w:rsidR="007A04C7" w:rsidRDefault="007A04C7" w:rsidP="007A04C7">
      <w:pPr>
        <w:pStyle w:val="HTMLPreformatted"/>
        <w:rPr>
          <w:color w:val="000000"/>
        </w:rPr>
      </w:pPr>
    </w:p>
    <w:p w14:paraId="0BEB1CE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55C1C42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License for SQLite</w:t>
      </w:r>
    </w:p>
    <w:p w14:paraId="058F096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5B676F5B" w14:textId="77777777" w:rsidR="007A04C7" w:rsidRDefault="007A04C7" w:rsidP="007A04C7">
      <w:pPr>
        <w:pStyle w:val="HTMLPreformatted"/>
        <w:rPr>
          <w:color w:val="000000"/>
        </w:rPr>
      </w:pPr>
    </w:p>
    <w:p w14:paraId="2A27DAD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 The author disclaims copyright to this source code.  In place of</w:t>
      </w:r>
    </w:p>
    <w:p w14:paraId="5603295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 a legal notice, here is a blessing:</w:t>
      </w:r>
    </w:p>
    <w:p w14:paraId="5255FA7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</w:t>
      </w:r>
    </w:p>
    <w:p w14:paraId="4777B8B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    May you do good and not evil.</w:t>
      </w:r>
    </w:p>
    <w:p w14:paraId="56F5675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    May you find forgiveness for yourself and forgive others.</w:t>
      </w:r>
    </w:p>
    <w:p w14:paraId="1F8A7D4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    May you share freely, never taking more than you give.</w:t>
      </w:r>
    </w:p>
    <w:p w14:paraId="1EF4CC4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**</w:t>
      </w:r>
    </w:p>
    <w:p w14:paraId="304CD40C" w14:textId="77777777" w:rsidR="007A04C7" w:rsidRDefault="007A04C7" w:rsidP="007A04C7">
      <w:pPr>
        <w:pStyle w:val="HTMLPreformatted"/>
        <w:rPr>
          <w:color w:val="000000"/>
        </w:rPr>
      </w:pPr>
    </w:p>
    <w:p w14:paraId="0E6FA28F" w14:textId="77777777" w:rsidR="007A04C7" w:rsidRDefault="007A04C7" w:rsidP="007A04C7">
      <w:pPr>
        <w:pStyle w:val="HTMLPreformatted"/>
        <w:rPr>
          <w:color w:val="000000"/>
        </w:rPr>
      </w:pPr>
    </w:p>
    <w:p w14:paraId="6BBC056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2727A51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License for MS Open Tech</w:t>
      </w:r>
    </w:p>
    <w:p w14:paraId="36F471F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5AC5D791" w14:textId="77777777" w:rsidR="007A04C7" w:rsidRDefault="007A04C7" w:rsidP="007A04C7">
      <w:pPr>
        <w:pStyle w:val="HTMLPreformatted"/>
        <w:rPr>
          <w:color w:val="000000"/>
        </w:rPr>
      </w:pPr>
    </w:p>
    <w:p w14:paraId="72EBBBA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Copyright © Microsoft Open Technologies, Inc.</w:t>
      </w:r>
    </w:p>
    <w:p w14:paraId="588AD7A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All Rights Reserved</w:t>
      </w:r>
    </w:p>
    <w:p w14:paraId="6180D1C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Licensed under the Apache License, Version 2.0 (the "License"); you may not</w:t>
      </w:r>
    </w:p>
    <w:p w14:paraId="25FD8A0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// use this file except in compliance with the License. You may obtain a </w:t>
      </w:r>
      <w:proofErr w:type="gramStart"/>
      <w:r>
        <w:rPr>
          <w:color w:val="000000"/>
        </w:rPr>
        <w:t>copy</w:t>
      </w:r>
      <w:proofErr w:type="gramEnd"/>
    </w:p>
    <w:p w14:paraId="0AA4FF3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// of the License at </w:t>
      </w:r>
    </w:p>
    <w:p w14:paraId="76E0B90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http://www.apache.org/licenses/LICENSE-2.0</w:t>
      </w:r>
    </w:p>
    <w:p w14:paraId="2628052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// </w:t>
      </w:r>
    </w:p>
    <w:p w14:paraId="685ABCD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THIS CODE IS PROVIDED ON AN *AS IS* BASIS, WITHOUT WARRANTIES OR CONDITIONS</w:t>
      </w:r>
    </w:p>
    <w:p w14:paraId="7C0BD18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OF ANY KIND, EITHER EXPRESS OR IMPLIED, INCLUDING WITHOUT LIMITATION ANY</w:t>
      </w:r>
    </w:p>
    <w:p w14:paraId="6C73370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IMPLIED WARRANTIES OR CONDITIONS OF TITLE, FITNESS FOR A PARTICULAR PURPOSE,</w:t>
      </w:r>
    </w:p>
    <w:p w14:paraId="1B13374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MERCHANTABLITY OR NON-INFRINGEMENT.</w:t>
      </w:r>
    </w:p>
    <w:p w14:paraId="4B3B6A2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// </w:t>
      </w:r>
    </w:p>
    <w:p w14:paraId="4163C36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See the Apache 2 License for the specific language governing permissions and</w:t>
      </w:r>
    </w:p>
    <w:p w14:paraId="2B4BA4C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// limitations under the License.</w:t>
      </w:r>
    </w:p>
    <w:p w14:paraId="0FFD2AC8" w14:textId="77777777" w:rsidR="007A04C7" w:rsidRDefault="007A04C7" w:rsidP="007A04C7">
      <w:pPr>
        <w:pStyle w:val="HTMLPreformatted"/>
        <w:rPr>
          <w:color w:val="000000"/>
        </w:rPr>
      </w:pPr>
    </w:p>
    <w:p w14:paraId="7E5EEEE1" w14:textId="77777777" w:rsidR="007A04C7" w:rsidRDefault="007A04C7" w:rsidP="007A04C7">
      <w:pPr>
        <w:pStyle w:val="HTMLPreformatted"/>
        <w:rPr>
          <w:color w:val="000000"/>
        </w:rPr>
      </w:pPr>
    </w:p>
    <w:p w14:paraId="1AFF1EB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484AC27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License for </w:t>
      </w:r>
      <w:proofErr w:type="spellStart"/>
      <w:r>
        <w:rPr>
          <w:color w:val="000000"/>
        </w:rPr>
        <w:t>SQLCipher</w:t>
      </w:r>
      <w:proofErr w:type="spellEnd"/>
    </w:p>
    <w:p w14:paraId="7713944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452CD025" w14:textId="77777777" w:rsidR="007A04C7" w:rsidRDefault="007A04C7" w:rsidP="007A04C7">
      <w:pPr>
        <w:pStyle w:val="HTMLPreformatted"/>
        <w:rPr>
          <w:color w:val="000000"/>
        </w:rPr>
      </w:pPr>
    </w:p>
    <w:p w14:paraId="6339FF9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Copyright (c) 2008, ZETETIC LLC</w:t>
      </w:r>
    </w:p>
    <w:p w14:paraId="43104AF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3195F51" w14:textId="77777777" w:rsidR="007A04C7" w:rsidRDefault="007A04C7" w:rsidP="007A04C7">
      <w:pPr>
        <w:pStyle w:val="HTMLPreformatted"/>
        <w:rPr>
          <w:color w:val="000000"/>
        </w:rPr>
      </w:pPr>
    </w:p>
    <w:p w14:paraId="5F6A81F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4099F6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034F9C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1B5E119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02D5BBB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5C8EA6C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67A2127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4FAA4F3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ZETETIC LLC nor the</w:t>
      </w:r>
    </w:p>
    <w:p w14:paraId="53ADECD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</w:t>
      </w:r>
      <w:proofErr w:type="gramStart"/>
      <w:r>
        <w:rPr>
          <w:color w:val="000000"/>
        </w:rPr>
        <w:t>products</w:t>
      </w:r>
      <w:proofErr w:type="gramEnd"/>
    </w:p>
    <w:p w14:paraId="5263B13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5593A01E" w14:textId="77777777" w:rsidR="007A04C7" w:rsidRDefault="007A04C7" w:rsidP="007A04C7">
      <w:pPr>
        <w:pStyle w:val="HTMLPreformatted"/>
        <w:rPr>
          <w:color w:val="000000"/>
        </w:rPr>
      </w:pPr>
    </w:p>
    <w:p w14:paraId="1B727DC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THIS SOFTWARE IS PROVIDED BY ZETETIC LLC ''AS IS'' AND ANY</w:t>
      </w:r>
    </w:p>
    <w:p w14:paraId="124F53A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EXPRESS OR IMPLIED WARRANTIES, INCLUDING, BUT NOT LIMITED TO, THE IMPLIED</w:t>
      </w:r>
    </w:p>
    <w:p w14:paraId="084998F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0A7D3CE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DISCLAIMED. IN NO EVENT SHALL ZETETIC LLC BE LIABLE FOR ANY</w:t>
      </w:r>
    </w:p>
    <w:p w14:paraId="019549B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573A0AB5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68B9AD0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3630B53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05A51BF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2A2E4E1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4D7671CA" w14:textId="77777777" w:rsidR="007A04C7" w:rsidRDefault="007A04C7" w:rsidP="007A04C7">
      <w:pPr>
        <w:pStyle w:val="HTMLPreformatted"/>
        <w:rPr>
          <w:color w:val="000000"/>
        </w:rPr>
      </w:pPr>
    </w:p>
    <w:p w14:paraId="53F83D61" w14:textId="77777777" w:rsidR="007A04C7" w:rsidRDefault="007A04C7" w:rsidP="007A04C7">
      <w:pPr>
        <w:pStyle w:val="HTMLPreformatted"/>
        <w:rPr>
          <w:color w:val="000000"/>
        </w:rPr>
      </w:pPr>
    </w:p>
    <w:p w14:paraId="75579AC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3CD9139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License for OpenSSL </w:t>
      </w:r>
      <w:proofErr w:type="spellStart"/>
      <w:r>
        <w:rPr>
          <w:color w:val="000000"/>
        </w:rPr>
        <w:t>libcrypto</w:t>
      </w:r>
      <w:proofErr w:type="spellEnd"/>
    </w:p>
    <w:p w14:paraId="6ED15F4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</w:t>
      </w:r>
    </w:p>
    <w:p w14:paraId="7141BF79" w14:textId="77777777" w:rsidR="007A04C7" w:rsidRDefault="007A04C7" w:rsidP="007A04C7">
      <w:pPr>
        <w:pStyle w:val="HTMLPreformatted"/>
        <w:rPr>
          <w:color w:val="000000"/>
        </w:rPr>
      </w:pPr>
    </w:p>
    <w:p w14:paraId="025B6F4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LICENSE ISSUES</w:t>
      </w:r>
    </w:p>
    <w:p w14:paraId="08C8ED6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==============</w:t>
      </w:r>
    </w:p>
    <w:p w14:paraId="1F4876DE" w14:textId="77777777" w:rsidR="007A04C7" w:rsidRDefault="007A04C7" w:rsidP="007A04C7">
      <w:pPr>
        <w:pStyle w:val="HTMLPreformatted"/>
        <w:rPr>
          <w:color w:val="000000"/>
        </w:rPr>
      </w:pPr>
    </w:p>
    <w:p w14:paraId="3A04E31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The OpenSSL toolkit stays under a dual license, i.e. both the conditions of</w:t>
      </w:r>
    </w:p>
    <w:p w14:paraId="688848F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the OpenSSL License and the original </w:t>
      </w:r>
      <w:proofErr w:type="spellStart"/>
      <w:r>
        <w:rPr>
          <w:color w:val="000000"/>
        </w:rPr>
        <w:t>SSLeay</w:t>
      </w:r>
      <w:proofErr w:type="spellEnd"/>
      <w:r>
        <w:rPr>
          <w:color w:val="000000"/>
        </w:rPr>
        <w:t xml:space="preserve"> license apply to the toolkit.</w:t>
      </w:r>
    </w:p>
    <w:p w14:paraId="4F6369C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See below for the actual license texts. </w:t>
      </w:r>
      <w:proofErr w:type="gramStart"/>
      <w:r>
        <w:rPr>
          <w:color w:val="000000"/>
        </w:rPr>
        <w:t>Actually</w:t>
      </w:r>
      <w:proofErr w:type="gramEnd"/>
      <w:r>
        <w:rPr>
          <w:color w:val="000000"/>
        </w:rPr>
        <w:t xml:space="preserve"> both licenses are BSD-style</w:t>
      </w:r>
    </w:p>
    <w:p w14:paraId="33DE7095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licenses. In case of any license issues related to OpenSSL</w:t>
      </w:r>
    </w:p>
    <w:p w14:paraId="7791C3D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please contact openssl-core@openssl.org.</w:t>
      </w:r>
    </w:p>
    <w:p w14:paraId="2E1211E7" w14:textId="77777777" w:rsidR="007A04C7" w:rsidRDefault="007A04C7" w:rsidP="007A04C7">
      <w:pPr>
        <w:pStyle w:val="HTMLPreformatted"/>
        <w:rPr>
          <w:color w:val="000000"/>
        </w:rPr>
      </w:pPr>
    </w:p>
    <w:p w14:paraId="064590D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OpenSSL License</w:t>
      </w:r>
    </w:p>
    <w:p w14:paraId="35D1DA8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 ---------------</w:t>
      </w:r>
    </w:p>
    <w:p w14:paraId="4EBA1C47" w14:textId="77777777" w:rsidR="007A04C7" w:rsidRDefault="007A04C7" w:rsidP="007A04C7">
      <w:pPr>
        <w:pStyle w:val="HTMLPreformatted"/>
        <w:rPr>
          <w:color w:val="000000"/>
        </w:rPr>
      </w:pPr>
    </w:p>
    <w:p w14:paraId="54DBAD7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/* ====================================================================</w:t>
      </w:r>
    </w:p>
    <w:p w14:paraId="0A9A16E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Copyright (c) 1998-2011 The OpenSSL Project.  All rights reserved.</w:t>
      </w:r>
    </w:p>
    <w:p w14:paraId="546E6F7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BB8161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</w:t>
      </w:r>
    </w:p>
    <w:p w14:paraId="5034E1C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provided that the following conditions</w:t>
      </w:r>
    </w:p>
    <w:p w14:paraId="17C64C3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met:</w:t>
      </w:r>
    </w:p>
    <w:p w14:paraId="2D6680F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06D88C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of source code must retain the above </w:t>
      </w:r>
      <w:proofErr w:type="gramStart"/>
      <w:r>
        <w:rPr>
          <w:color w:val="000000"/>
        </w:rPr>
        <w:t>copyright</w:t>
      </w:r>
      <w:proofErr w:type="gramEnd"/>
    </w:p>
    <w:p w14:paraId="1524EB0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, this list of conditions and the following disclaimer. </w:t>
      </w:r>
    </w:p>
    <w:p w14:paraId="4458150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022B5F9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</w:t>
      </w:r>
      <w:proofErr w:type="gramStart"/>
      <w:r>
        <w:rPr>
          <w:color w:val="000000"/>
        </w:rPr>
        <w:t>copyright</w:t>
      </w:r>
      <w:proofErr w:type="gramEnd"/>
    </w:p>
    <w:p w14:paraId="54FF30F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</w:t>
      </w:r>
    </w:p>
    <w:p w14:paraId="5D058EE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documentation and/or other materials provided with the</w:t>
      </w:r>
    </w:p>
    <w:p w14:paraId="39472BD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>.</w:t>
      </w:r>
    </w:p>
    <w:p w14:paraId="7A6A031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00477D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3. All advertising materials mentioning features or use of </w:t>
      </w:r>
      <w:proofErr w:type="gramStart"/>
      <w:r>
        <w:rPr>
          <w:color w:val="000000"/>
        </w:rPr>
        <w:t>this</w:t>
      </w:r>
      <w:proofErr w:type="gramEnd"/>
    </w:p>
    <w:p w14:paraId="56767D3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must display the following acknowledgment:</w:t>
      </w:r>
    </w:p>
    <w:p w14:paraId="1AADDE4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"This product includes software developed by the OpenSSL Project</w:t>
      </w:r>
    </w:p>
    <w:p w14:paraId="1B36027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use in the OpenSSL Toolkit. (http://www.openssl.org/)"</w:t>
      </w:r>
    </w:p>
    <w:p w14:paraId="02098EE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3BC47E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4. The names "OpenSSL Toolkit" and "OpenSSL Project" must not be used to</w:t>
      </w:r>
    </w:p>
    <w:p w14:paraId="291F38C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endorse</w:t>
      </w:r>
      <w:proofErr w:type="gramEnd"/>
      <w:r>
        <w:rPr>
          <w:color w:val="000000"/>
        </w:rPr>
        <w:t xml:space="preserve"> or promote products derived from this software without</w:t>
      </w:r>
    </w:p>
    <w:p w14:paraId="2DD2A65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prior</w:t>
      </w:r>
      <w:proofErr w:type="gramEnd"/>
      <w:r>
        <w:rPr>
          <w:color w:val="000000"/>
        </w:rPr>
        <w:t xml:space="preserve"> written permission. For written permission, please </w:t>
      </w:r>
      <w:proofErr w:type="gramStart"/>
      <w:r>
        <w:rPr>
          <w:color w:val="000000"/>
        </w:rPr>
        <w:t>contact</w:t>
      </w:r>
      <w:proofErr w:type="gramEnd"/>
    </w:p>
    <w:p w14:paraId="0544A60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openssl-core@openssl.org.</w:t>
      </w:r>
    </w:p>
    <w:p w14:paraId="35A26AD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2EA274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5. Products derived from this software may not be called "</w:t>
      </w:r>
      <w:proofErr w:type="gramStart"/>
      <w:r>
        <w:rPr>
          <w:color w:val="000000"/>
        </w:rPr>
        <w:t>OpenSSL</w:t>
      </w:r>
      <w:proofErr w:type="gramEnd"/>
      <w:r>
        <w:rPr>
          <w:color w:val="000000"/>
        </w:rPr>
        <w:t>"</w:t>
      </w:r>
    </w:p>
    <w:p w14:paraId="5BF0BE5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nor</w:t>
      </w:r>
      <w:proofErr w:type="gramEnd"/>
      <w:r>
        <w:rPr>
          <w:color w:val="000000"/>
        </w:rPr>
        <w:t xml:space="preserve"> may "OpenSSL" appear in their names without prior written</w:t>
      </w:r>
    </w:p>
    <w:p w14:paraId="3DC294E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permission</w:t>
      </w:r>
      <w:proofErr w:type="gramEnd"/>
      <w:r>
        <w:rPr>
          <w:color w:val="000000"/>
        </w:rPr>
        <w:t xml:space="preserve"> of the OpenSSL Project.</w:t>
      </w:r>
    </w:p>
    <w:p w14:paraId="6CD81DF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A026CB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6. Redistributions of any form whatsoever must retain the </w:t>
      </w:r>
      <w:proofErr w:type="gramStart"/>
      <w:r>
        <w:rPr>
          <w:color w:val="000000"/>
        </w:rPr>
        <w:t>following</w:t>
      </w:r>
      <w:proofErr w:type="gramEnd"/>
    </w:p>
    <w:p w14:paraId="0A11762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acknowledgment</w:t>
      </w:r>
      <w:proofErr w:type="gramEnd"/>
      <w:r>
        <w:rPr>
          <w:color w:val="000000"/>
        </w:rPr>
        <w:t>:</w:t>
      </w:r>
    </w:p>
    <w:p w14:paraId="5AEFAA6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"This product includes software developed by the OpenSSL Project</w:t>
      </w:r>
    </w:p>
    <w:p w14:paraId="376966F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use in the OpenSSL Toolkit (http://www.openssl.org/)"</w:t>
      </w:r>
    </w:p>
    <w:p w14:paraId="61A0165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58667D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BY THE OpenSSL PROJECT ``AS IS'' AND ANY</w:t>
      </w:r>
    </w:p>
    <w:p w14:paraId="204B7C1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EXPRESSED OR IMPLIED WARRANTIES, INCLUDING, BUT NOT LIMITED TO, THE</w:t>
      </w:r>
    </w:p>
    <w:p w14:paraId="0AE3C93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IMPLIED WARRANTIES OF MERCHANTABILITY AND FITNESS FOR A PARTICULAR</w:t>
      </w:r>
    </w:p>
    <w:p w14:paraId="5FABBE9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PURPOSE ARE DISCLAIMED.  IN NO EVENT SHALL THE OpenSSL PROJECT OR</w:t>
      </w:r>
    </w:p>
    <w:p w14:paraId="5ABB7EB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ITS CONTRIBUTORS BE LIABLE FOR ANY DIRECT, INDIRECT, INCIDENTAL,</w:t>
      </w:r>
    </w:p>
    <w:p w14:paraId="65FA41B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SPECIAL, EXEMPLARY, OR CONSEQUENTIAL DAMAGES (INCLUDING, BUT</w:t>
      </w:r>
    </w:p>
    <w:p w14:paraId="4CB7417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2D57A9C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LOSS OF USE, DATA, OR PROFITS; OR BUSINESS INTERRUPTION)</w:t>
      </w:r>
    </w:p>
    <w:p w14:paraId="171A1E6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</w:t>
      </w:r>
    </w:p>
    <w:p w14:paraId="600E063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STRICT LIABILITY, OR TORT (INCLUDING NEGLIGENCE OR OTHERWISE)</w:t>
      </w:r>
    </w:p>
    <w:p w14:paraId="1511B59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ARISING IN ANY WAY OUT OF THE USE OF THIS SOFTWARE, EVEN IF ADVISED</w:t>
      </w:r>
    </w:p>
    <w:p w14:paraId="63711A0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OF THE POSSIBILITY OF SUCH DAMAGE.</w:t>
      </w:r>
    </w:p>
    <w:p w14:paraId="04FF8DA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====================================================================</w:t>
      </w:r>
    </w:p>
    <w:p w14:paraId="5AE9173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B2CFFA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product includes cryptographic software written by Eric Young</w:t>
      </w:r>
    </w:p>
    <w:p w14:paraId="4859C0D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(eay@cryptsoft.com).  This product includes software written by </w:t>
      </w:r>
      <w:proofErr w:type="gramStart"/>
      <w:r>
        <w:rPr>
          <w:color w:val="000000"/>
        </w:rPr>
        <w:t>Tim</w:t>
      </w:r>
      <w:proofErr w:type="gramEnd"/>
    </w:p>
    <w:p w14:paraId="3647603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Hudson (tjh@cryptsoft.com).</w:t>
      </w:r>
    </w:p>
    <w:p w14:paraId="6B4286E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723E27D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558BD19A" w14:textId="77777777" w:rsidR="007A04C7" w:rsidRDefault="007A04C7" w:rsidP="007A04C7">
      <w:pPr>
        <w:pStyle w:val="HTMLPreformatted"/>
        <w:rPr>
          <w:color w:val="000000"/>
        </w:rPr>
      </w:pPr>
    </w:p>
    <w:p w14:paraId="6FF4E11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Original </w:t>
      </w:r>
      <w:proofErr w:type="spellStart"/>
      <w:r>
        <w:rPr>
          <w:color w:val="000000"/>
        </w:rPr>
        <w:t>SSLeay</w:t>
      </w:r>
      <w:proofErr w:type="spellEnd"/>
      <w:r>
        <w:rPr>
          <w:color w:val="000000"/>
        </w:rPr>
        <w:t xml:space="preserve"> License</w:t>
      </w:r>
    </w:p>
    <w:p w14:paraId="206B97D5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-----------------------</w:t>
      </w:r>
    </w:p>
    <w:p w14:paraId="5AAC78A8" w14:textId="77777777" w:rsidR="007A04C7" w:rsidRDefault="007A04C7" w:rsidP="007A04C7">
      <w:pPr>
        <w:pStyle w:val="HTMLPreformatted"/>
        <w:rPr>
          <w:color w:val="000000"/>
        </w:rPr>
      </w:pPr>
    </w:p>
    <w:p w14:paraId="259D9A4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>/* Copyright (C) 1995-1998 Eric Young (eay@cryptsoft.com)</w:t>
      </w:r>
    </w:p>
    <w:p w14:paraId="2A354A9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All rights reserved.</w:t>
      </w:r>
    </w:p>
    <w:p w14:paraId="597AB1A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2FD719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package is an SSL implementation written</w:t>
      </w:r>
    </w:p>
    <w:p w14:paraId="5FFB6A3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by</w:t>
      </w:r>
      <w:proofErr w:type="gramEnd"/>
      <w:r>
        <w:rPr>
          <w:color w:val="000000"/>
        </w:rPr>
        <w:t xml:space="preserve"> Eric Young (eay@cryptsoft.com).</w:t>
      </w:r>
    </w:p>
    <w:p w14:paraId="4B27DC2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The implementation was written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conform with </w:t>
      </w:r>
      <w:proofErr w:type="spellStart"/>
      <w:r>
        <w:rPr>
          <w:color w:val="000000"/>
        </w:rPr>
        <w:t>Netscapes</w:t>
      </w:r>
      <w:proofErr w:type="spellEnd"/>
      <w:r>
        <w:rPr>
          <w:color w:val="000000"/>
        </w:rPr>
        <w:t xml:space="preserve"> SSL.</w:t>
      </w:r>
    </w:p>
    <w:p w14:paraId="5335F29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57A8D26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library is free for commercial and non-commercial use as long as</w:t>
      </w:r>
    </w:p>
    <w:p w14:paraId="029C150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following conditions are </w:t>
      </w:r>
      <w:proofErr w:type="spellStart"/>
      <w:r>
        <w:rPr>
          <w:color w:val="000000"/>
        </w:rPr>
        <w:t>aheared</w:t>
      </w:r>
      <w:proofErr w:type="spellEnd"/>
      <w:r>
        <w:rPr>
          <w:color w:val="000000"/>
        </w:rPr>
        <w:t xml:space="preserve"> to.  The following conditions</w:t>
      </w:r>
    </w:p>
    <w:p w14:paraId="38DE969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apply</w:t>
      </w:r>
      <w:proofErr w:type="gramEnd"/>
      <w:r>
        <w:rPr>
          <w:color w:val="000000"/>
        </w:rPr>
        <w:t xml:space="preserve"> to all code found in this distribution, be it the RC4, RSA,</w:t>
      </w:r>
    </w:p>
    <w:p w14:paraId="4E42EBE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lhash</w:t>
      </w:r>
      <w:proofErr w:type="spellEnd"/>
      <w:proofErr w:type="gramEnd"/>
      <w:r>
        <w:rPr>
          <w:color w:val="000000"/>
        </w:rPr>
        <w:t>, DES, etc., code; not just the SSL code.  The SSL documentation</w:t>
      </w:r>
    </w:p>
    <w:p w14:paraId="7861DD3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included</w:t>
      </w:r>
      <w:proofErr w:type="gramEnd"/>
      <w:r>
        <w:rPr>
          <w:color w:val="000000"/>
        </w:rPr>
        <w:t xml:space="preserve"> with this distribution is covered by the same copyright terms</w:t>
      </w:r>
    </w:p>
    <w:p w14:paraId="5D70FD1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that the holder is Tim Hudson (tjh@cryptsoft.com).</w:t>
      </w:r>
    </w:p>
    <w:p w14:paraId="52AB5C4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12FF538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Copyright remains Eric Young's, and as such any Copyright notices in</w:t>
      </w:r>
    </w:p>
    <w:p w14:paraId="6835209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code are not to be removed.</w:t>
      </w:r>
    </w:p>
    <w:p w14:paraId="592F1412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If this package is used in a product, Eric Young should be given attribution</w:t>
      </w:r>
    </w:p>
    <w:p w14:paraId="7E21D59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as</w:t>
      </w:r>
      <w:proofErr w:type="gramEnd"/>
      <w:r>
        <w:rPr>
          <w:color w:val="000000"/>
        </w:rPr>
        <w:t xml:space="preserve"> the author of the parts of the library used.</w:t>
      </w:r>
    </w:p>
    <w:p w14:paraId="730D21D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can be in the form of a textual message at program startup or</w:t>
      </w:r>
    </w:p>
    <w:p w14:paraId="59D8BA6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</w:t>
      </w:r>
      <w:proofErr w:type="gramEnd"/>
      <w:r>
        <w:rPr>
          <w:color w:val="000000"/>
        </w:rPr>
        <w:t xml:space="preserve"> documentation (online or textual) provided with the package.</w:t>
      </w:r>
    </w:p>
    <w:p w14:paraId="6A7303C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5964389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</w:t>
      </w:r>
    </w:p>
    <w:p w14:paraId="74DBD025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provided that the following conditions</w:t>
      </w:r>
    </w:p>
    <w:p w14:paraId="2FCD0CB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met:</w:t>
      </w:r>
    </w:p>
    <w:p w14:paraId="686E545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of source code must retain the </w:t>
      </w:r>
      <w:proofErr w:type="gramStart"/>
      <w:r>
        <w:rPr>
          <w:color w:val="000000"/>
        </w:rPr>
        <w:t>copyright</w:t>
      </w:r>
      <w:proofErr w:type="gramEnd"/>
    </w:p>
    <w:p w14:paraId="6BA6C22E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disclaimer.</w:t>
      </w:r>
    </w:p>
    <w:p w14:paraId="7774557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</w:t>
      </w:r>
      <w:proofErr w:type="gramStart"/>
      <w:r>
        <w:rPr>
          <w:color w:val="000000"/>
        </w:rPr>
        <w:t>copyright</w:t>
      </w:r>
      <w:proofErr w:type="gramEnd"/>
    </w:p>
    <w:p w14:paraId="44FFD90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 the</w:t>
      </w:r>
    </w:p>
    <w:p w14:paraId="2636965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documentation</w:t>
      </w:r>
      <w:proofErr w:type="gramEnd"/>
      <w:r>
        <w:rPr>
          <w:color w:val="000000"/>
        </w:rPr>
        <w:t xml:space="preserve"> and/or other materials provided with the distribution.</w:t>
      </w:r>
    </w:p>
    <w:p w14:paraId="1731B66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3. All advertising materials mentioning features or use of this </w:t>
      </w:r>
      <w:proofErr w:type="gramStart"/>
      <w:r>
        <w:rPr>
          <w:color w:val="000000"/>
        </w:rPr>
        <w:t>software</w:t>
      </w:r>
      <w:proofErr w:type="gramEnd"/>
    </w:p>
    <w:p w14:paraId="692EAB56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must</w:t>
      </w:r>
      <w:proofErr w:type="gramEnd"/>
      <w:r>
        <w:rPr>
          <w:color w:val="000000"/>
        </w:rPr>
        <w:t xml:space="preserve"> display the following acknowledgement:</w:t>
      </w:r>
    </w:p>
    <w:p w14:paraId="3E6FE50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"This product includes cryptographic software written by</w:t>
      </w:r>
    </w:p>
    <w:p w14:paraId="65B0F3E9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 Eric Young (eay@cryptsoft.com)"</w:t>
      </w:r>
    </w:p>
    <w:p w14:paraId="508A135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The word 'cryptographic' can be left out if the </w:t>
      </w:r>
      <w:proofErr w:type="spellStart"/>
      <w:r>
        <w:rPr>
          <w:color w:val="000000"/>
        </w:rPr>
        <w:t>rouines</w:t>
      </w:r>
      <w:proofErr w:type="spellEnd"/>
      <w:r>
        <w:rPr>
          <w:color w:val="000000"/>
        </w:rPr>
        <w:t xml:space="preserve"> from the library</w:t>
      </w:r>
    </w:p>
    <w:p w14:paraId="5C153823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being</w:t>
      </w:r>
      <w:proofErr w:type="gramEnd"/>
      <w:r>
        <w:rPr>
          <w:color w:val="000000"/>
        </w:rPr>
        <w:t xml:space="preserve"> used are not cryptographic related :-).</w:t>
      </w:r>
    </w:p>
    <w:p w14:paraId="35178BC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4. If you include any Windows specific code (or a derivative thereof) from </w:t>
      </w:r>
    </w:p>
    <w:p w14:paraId="63593A5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apps directory (application code) you must include an acknowledgement:</w:t>
      </w:r>
    </w:p>
    <w:p w14:paraId="711EE8A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   "This product includes software written by Tim Hudson (tjh@cryptsoft.com)"</w:t>
      </w:r>
    </w:p>
    <w:p w14:paraId="49D117F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7591B7A5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BY ERIC YOUNG ``AS IS'' AND</w:t>
      </w:r>
    </w:p>
    <w:p w14:paraId="723F2F5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ANY EXPRESS OR IMPLIED WARRANTIES, INCLUDING, BUT NOT LIMITED TO, THE</w:t>
      </w:r>
    </w:p>
    <w:p w14:paraId="7D09483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IMPLIED WARRANTIES OF MERCHANTABILITY AND FITNESS FOR A PARTICULAR PURPOSE</w:t>
      </w:r>
    </w:p>
    <w:p w14:paraId="68247E2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ARE DISCLAIMED.  IN NO EVENT SHALL THE AUTHOR OR CONTRIBUTORS BE LIABLE</w:t>
      </w:r>
    </w:p>
    <w:p w14:paraId="5B08C16F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FOR ANY DIRECT, INDIRECT, INCIDENTAL, SPECIAL, EXEMPLARY, OR CONSEQUENTIAL</w:t>
      </w:r>
    </w:p>
    <w:p w14:paraId="79F1B7A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DAMAGES (INCLUDING, BUT NOT LIMITED TO, PROCUREMENT OF SUBSTITUTE GOODS</w:t>
      </w:r>
    </w:p>
    <w:p w14:paraId="491F9D4B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OR SERVICES; LOSS OF USE, DATA, OR PROFITS; OR BUSINESS INTERRUPTION)</w:t>
      </w:r>
    </w:p>
    <w:p w14:paraId="5CE22A6C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6B826BD1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LIABILITY, OR TORT (INCLUDING NEGLIGENCE OR OTHERWISE) ARISING IN ANY WAY</w:t>
      </w:r>
    </w:p>
    <w:p w14:paraId="056F1110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OUT OF THE USE OF THIS SOFTWARE, EVEN IF ADVISED OF THE POSSIBILITY OF</w:t>
      </w:r>
    </w:p>
    <w:p w14:paraId="10EE4817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SUCH DAMAGE.</w:t>
      </w:r>
    </w:p>
    <w:p w14:paraId="2050537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449E4C5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The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and distribution terms for any </w:t>
      </w:r>
      <w:proofErr w:type="spellStart"/>
      <w:r>
        <w:rPr>
          <w:color w:val="000000"/>
        </w:rPr>
        <w:t>publically</w:t>
      </w:r>
      <w:proofErr w:type="spellEnd"/>
      <w:r>
        <w:rPr>
          <w:color w:val="000000"/>
        </w:rPr>
        <w:t xml:space="preserve"> available version or</w:t>
      </w:r>
    </w:p>
    <w:p w14:paraId="07E3EFEA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derivative</w:t>
      </w:r>
      <w:proofErr w:type="gramEnd"/>
      <w:r>
        <w:rPr>
          <w:color w:val="000000"/>
        </w:rPr>
        <w:t xml:space="preserve"> of this code cannot be changed.  i.e. this code cannot simply </w:t>
      </w:r>
      <w:proofErr w:type="gramStart"/>
      <w:r>
        <w:rPr>
          <w:color w:val="000000"/>
        </w:rPr>
        <w:t>be</w:t>
      </w:r>
      <w:proofErr w:type="gramEnd"/>
    </w:p>
    <w:p w14:paraId="4E77A7F8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copied</w:t>
      </w:r>
      <w:proofErr w:type="gramEnd"/>
      <w:r>
        <w:rPr>
          <w:color w:val="000000"/>
        </w:rPr>
        <w:t xml:space="preserve"> and put under another distribution </w:t>
      </w:r>
      <w:proofErr w:type="spellStart"/>
      <w:r>
        <w:rPr>
          <w:color w:val="000000"/>
        </w:rPr>
        <w:t>licence</w:t>
      </w:r>
      <w:proofErr w:type="spellEnd"/>
    </w:p>
    <w:p w14:paraId="5F73A544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 [including the GNU Public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>.]</w:t>
      </w:r>
    </w:p>
    <w:p w14:paraId="7298092D" w14:textId="77777777" w:rsidR="007A04C7" w:rsidRDefault="007A04C7" w:rsidP="007A04C7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4DA4FDA1" w14:textId="77777777" w:rsidR="007A04C7" w:rsidRDefault="007A04C7" w:rsidP="007A04C7">
      <w:pPr>
        <w:pStyle w:val="HTMLPreformatted"/>
        <w:rPr>
          <w:color w:val="000000"/>
        </w:rPr>
      </w:pPr>
    </w:p>
    <w:p w14:paraId="6B5A7D85" w14:textId="77777777" w:rsidR="00192C4E" w:rsidRPr="007A04C7" w:rsidRDefault="00192C4E" w:rsidP="007A04C7"/>
    <w:sectPr w:rsidR="00192C4E" w:rsidRPr="007A0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29B"/>
    <w:rsid w:val="00084E98"/>
    <w:rsid w:val="00192C4E"/>
    <w:rsid w:val="0057129B"/>
    <w:rsid w:val="007A04C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DE82"/>
  <w15:chartTrackingRefBased/>
  <w15:docId w15:val="{A912EFF5-6B83-43A8-9385-FE75573D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1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129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8300</Characters>
  <DocSecurity>0</DocSecurity>
  <Lines>69</Lines>
  <Paragraphs>19</Paragraphs>
  <ScaleCrop>false</ScaleCrop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2024-05-22T22:06:00Z</dcterms:created>
  <dcterms:modified xsi:type="dcterms:W3CDTF">2024-05-22T22:06:00Z</dcterms:modified>
</cp:coreProperties>
</file>