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04307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>Copyright 2012-2013 Rackspace, Inc.</w:t>
      </w:r>
    </w:p>
    <w:p w14:paraId="48A83B0F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>Copyright Gophercloud authors</w:t>
      </w:r>
    </w:p>
    <w:p w14:paraId="78EE8E48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D54635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"License"); you may not use</w:t>
      </w:r>
    </w:p>
    <w:p w14:paraId="7AF34860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>this file except in compliance with the License.  You may obtain a copy of the</w:t>
      </w:r>
    </w:p>
    <w:p w14:paraId="622C8515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>License at</w:t>
      </w:r>
    </w:p>
    <w:p w14:paraId="60FA5A5B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694C31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http://www.apache.org/licenses/LICENSE-2.0</w:t>
      </w:r>
    </w:p>
    <w:p w14:paraId="059CECAA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2FE8C8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 distributed</w:t>
      </w:r>
    </w:p>
    <w:p w14:paraId="7902353E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>under the License is distributed on an "AS IS" BASIS, WITHOUT WARRANTIES OR</w:t>
      </w:r>
    </w:p>
    <w:p w14:paraId="64C17DA3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>CONDITIONS OF ANY KIND, either express or implied.  See the License for the</w:t>
      </w:r>
    </w:p>
    <w:p w14:paraId="6DFDC8A1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specific language governing permissions and limitations under the License.                                </w:t>
      </w:r>
    </w:p>
    <w:p w14:paraId="3C06B057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A7CA27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>------</w:t>
      </w:r>
    </w:p>
    <w:p w14:paraId="2B031E20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31A770F1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ab/>
        <w:t>Apache License</w:t>
      </w:r>
    </w:p>
    <w:p w14:paraId="7FA493AE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7C27B03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AF60539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331B19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2A35B2F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EDF064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62C0FC3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6560BE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33D15A3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39740C65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0C5409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800B2D6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DD9A637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CA6A18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D54D397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A461C86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EC12442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6298E12D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E035617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10A6290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673D641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EF27F9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5DD4ED0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6254377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99E969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19C33AD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07763D4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F3D946E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7426B0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AFD08E6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84B4D07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BD6C77B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9AF8D87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D557B3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99237D4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974BCFE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E835B94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605D079E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FA23D8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63E0170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3CA1C26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BA6BE63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06E2BAFA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32BC896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1BAEC13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AFF569C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AAAA58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E55AC57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7C14C30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D94AB53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B7D597B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2DEA4B7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261E2F0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04BDE97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9A712AF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59849685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E8F4914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9F35928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7B04C04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161124B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077CC0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E497964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3C2B3AC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F73ACD4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BA335B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9510B17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52353D0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7531FF8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AFE128F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01ACAE6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EE68FF4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2D5889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CAA51E5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D1474AA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4CC799F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536296C3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83E940E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3C28F10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39F73892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C42181F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EA44A5B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FC570E2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44885043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C7C0317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C8F60A5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37B8B3C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59948D9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8C94AE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030CDF9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B5A9F8C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EA7B2BF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2813103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4221F3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11D234C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5DFE10B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C932F2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9B4407D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31AB555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AB4104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EEA06B4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30FEF7A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562C4C1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9230B1D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06E19B2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DCAA6A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E827BF4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ED9F225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A2B3940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74034D9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538588C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DA9EC79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AE189F1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975ADEE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29E52F6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EE1767E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A8B926C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77CFA20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0945CA4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6B2D033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4EA1F73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4C56056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0D89C1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96A61AC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131AB92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98FE0B2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FABF2A5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2885FA9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4CAA751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81AEDC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31DFF00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0CC44A5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77236C7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3AC29B0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EC82405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F1AC0EA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0679678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043BAF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A7263FF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172F112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1972BA9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F72D05A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B0045B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5A3F3F8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DD353ED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F4774F9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35F7868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209B02AD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5C278F7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0A79EEE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988EC65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4E1DA07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75F16C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8. Limitation of Liability. In no event and under no legal theory,</w:t>
      </w:r>
    </w:p>
    <w:p w14:paraId="42BB7C86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DA4F4AD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2C4B5C14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2182CD3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47C9862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AEEB97F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34F2B6E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F420330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32811551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D1B85D7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3EA5289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6D2BE9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A3A50D3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5A3B9DEB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C263675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1040A89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3314F00E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454A0B19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49898E5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2D2E68BA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87471BF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63CA5D8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B33A2A" w14:textId="77777777" w:rsidR="00955470" w:rsidRPr="00955470" w:rsidRDefault="00955470" w:rsidP="00955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5058C98" w14:textId="77777777" w:rsidR="005C547A" w:rsidRDefault="005C547A"/>
    <w:sectPr w:rsidR="005C54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470"/>
    <w:rsid w:val="00084E98"/>
    <w:rsid w:val="005C547A"/>
    <w:rsid w:val="007B35DD"/>
    <w:rsid w:val="0095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3CE9"/>
  <w15:chartTrackingRefBased/>
  <w15:docId w15:val="{D70B2D67-50BD-43E6-8807-84FC5A4A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54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54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8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1608</Words>
  <Characters>9170</Characters>
  <DocSecurity>0</DocSecurity>
  <Lines>76</Lines>
  <Paragraphs>21</Paragraphs>
  <ScaleCrop>false</ScaleCrop>
  <LinksUpToDate>false</LinksUpToDate>
  <CharactersWithSpaces>10757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2023-05-19T21:09:00Z</dcterms:created>
  <dcterms:modified xsi:type="dcterms:W3CDTF">2023-05-19T21:09:00Z</dcterms:modified>
</cp:coreProperties>
</file>